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824A" w14:textId="77777777" w:rsidR="00E96ADC" w:rsidRDefault="00E96ADC" w:rsidP="00E96ADC">
      <w:pPr>
        <w:pStyle w:val="NormaleWeb"/>
        <w:shd w:val="clear" w:color="auto" w:fill="FFFFFF" w:themeFill="background1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D4C72" wp14:editId="1471E736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2168236" cy="901625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36" cy="9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C3FF" w14:textId="3C869AC0" w:rsidR="00E96ADC" w:rsidRDefault="00E96ADC" w:rsidP="003B1988">
      <w:pPr>
        <w:pStyle w:val="NormaleWeb"/>
        <w:shd w:val="clear" w:color="auto" w:fill="FFFFFF" w:themeFill="background1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12EB9497" w14:textId="6FF1EA74" w:rsidR="00706CD1" w:rsidRDefault="00706CD1" w:rsidP="003B1988">
      <w:pPr>
        <w:pStyle w:val="NormaleWeb"/>
        <w:shd w:val="clear" w:color="auto" w:fill="FFFFFF" w:themeFill="background1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2EBC4C38" w14:textId="77777777" w:rsidR="00663CF3" w:rsidRDefault="00663CF3" w:rsidP="003B1988">
      <w:pPr>
        <w:pStyle w:val="NormaleWeb"/>
        <w:shd w:val="clear" w:color="auto" w:fill="FFFFFF" w:themeFill="background1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09BE729C" w14:textId="77777777" w:rsidR="00706CD1" w:rsidRDefault="00706CD1" w:rsidP="003B1988">
      <w:pPr>
        <w:pStyle w:val="NormaleWeb"/>
        <w:shd w:val="clear" w:color="auto" w:fill="FFFFFF" w:themeFill="background1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4B59DFCD" w14:textId="77777777" w:rsidR="00393833" w:rsidRPr="00A142DD" w:rsidRDefault="00991B4E" w:rsidP="00393833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La seconda edizione di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si svolgerà a Offagna (AN) dal 16 al 19 Settembre 2021.</w:t>
      </w:r>
    </w:p>
    <w:p w14:paraId="6FD88BF5" w14:textId="51EBABF0" w:rsidR="00991B4E" w:rsidRPr="00A142DD" w:rsidRDefault="00991B4E" w:rsidP="00393833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Il concorso si divide nelle seguenti categorie:</w:t>
      </w:r>
    </w:p>
    <w:p w14:paraId="593008AD" w14:textId="77777777" w:rsidR="00393833" w:rsidRPr="00A142DD" w:rsidRDefault="00393833" w:rsidP="00393833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C55A97B" w14:textId="77777777" w:rsidR="00E96ADC" w:rsidRPr="00A142DD" w:rsidRDefault="00991B4E" w:rsidP="00E96ADC">
      <w:pPr>
        <w:pStyle w:val="Normale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CORTOSCUOLA (max 15 min. titoli compresi)</w:t>
      </w:r>
    </w:p>
    <w:p w14:paraId="617E1C94" w14:textId="1B8B530A" w:rsidR="00991B4E" w:rsidRPr="00A142DD" w:rsidRDefault="00991B4E" w:rsidP="00E96ADC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Sono ammesse opere di ogni genere prodotte dalle scuole di cinema, enti di formazione, accademie e scuole di ogni ordine e grado. Le opere possono essere realizzate in qualsiasi formato e prodotte dopo il </w:t>
      </w:r>
      <w:proofErr w:type="gramStart"/>
      <w:r w:rsidRPr="00A142DD">
        <w:rPr>
          <w:rFonts w:ascii="Arial" w:hAnsi="Arial" w:cs="Arial"/>
          <w:sz w:val="21"/>
          <w:szCs w:val="21"/>
        </w:rPr>
        <w:t>1 Gennaio</w:t>
      </w:r>
      <w:proofErr w:type="gramEnd"/>
      <w:r w:rsidRPr="00A142DD">
        <w:rPr>
          <w:rFonts w:ascii="Arial" w:hAnsi="Arial" w:cs="Arial"/>
          <w:sz w:val="21"/>
          <w:szCs w:val="21"/>
        </w:rPr>
        <w:t xml:space="preserve"> 2019, esclusivamente in lingua italiana. Possono partecipare anche opere già vincitrici o selezionate in altri festival, già distribuite in sala o su piattaforme di streaming. Ogni autore può registrarsi con un solo lavoro per sezione.</w:t>
      </w:r>
    </w:p>
    <w:p w14:paraId="4AFD6EF0" w14:textId="77777777" w:rsidR="00E96ADC" w:rsidRPr="00A142DD" w:rsidRDefault="00E96ADC" w:rsidP="00E96ADC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6578F697" w14:textId="77777777" w:rsidR="00E96ADC" w:rsidRPr="00A142DD" w:rsidRDefault="00991B4E" w:rsidP="00E96ADC">
      <w:pPr>
        <w:pStyle w:val="Normale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SOGGETTI DI LUNGOMETRAGGIO</w:t>
      </w:r>
    </w:p>
    <w:p w14:paraId="6ACD90BD" w14:textId="3EB248A1" w:rsidR="00E96ADC" w:rsidRPr="00A142DD" w:rsidRDefault="00991B4E" w:rsidP="00E96ADC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(minimo 5 massimo 20 cartelle – </w:t>
      </w:r>
      <w:proofErr w:type="spellStart"/>
      <w:r w:rsidRPr="00A142DD">
        <w:rPr>
          <w:rFonts w:ascii="Arial" w:hAnsi="Arial" w:cs="Arial"/>
          <w:sz w:val="21"/>
          <w:szCs w:val="21"/>
        </w:rPr>
        <w:t>courier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new 12, interlinea 1,5)</w:t>
      </w:r>
    </w:p>
    <w:p w14:paraId="589910DE" w14:textId="77777777" w:rsidR="00E96ADC" w:rsidRPr="00A142DD" w:rsidRDefault="00E96ADC" w:rsidP="00E96ADC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68A3A21D" w14:textId="77777777" w:rsidR="00E96ADC" w:rsidRPr="00A142DD" w:rsidRDefault="00991B4E" w:rsidP="00E96ADC">
      <w:pPr>
        <w:pStyle w:val="Normale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CORTOMETRAGGI (max 20 min. titoli compresi)</w:t>
      </w:r>
    </w:p>
    <w:p w14:paraId="386EA6C0" w14:textId="62340267" w:rsidR="00991B4E" w:rsidRPr="00A142DD" w:rsidRDefault="00991B4E" w:rsidP="00E96ADC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Sono ammesse opere di ogni genere girate in qualsiasi formato e prodotte dopo il </w:t>
      </w:r>
      <w:proofErr w:type="gramStart"/>
      <w:r w:rsidRPr="00A142DD">
        <w:rPr>
          <w:rFonts w:ascii="Arial" w:hAnsi="Arial" w:cs="Arial"/>
          <w:sz w:val="21"/>
          <w:szCs w:val="21"/>
        </w:rPr>
        <w:t>1 Gennaio</w:t>
      </w:r>
      <w:proofErr w:type="gramEnd"/>
      <w:r w:rsidRPr="00A142DD">
        <w:rPr>
          <w:rFonts w:ascii="Arial" w:hAnsi="Arial" w:cs="Arial"/>
          <w:sz w:val="21"/>
          <w:szCs w:val="21"/>
        </w:rPr>
        <w:t xml:space="preserve"> 2019, esclusivamente in lingua italiana. Possono partecipare anche opere già vincitrici o selezionate in altri festival, già distribuite in sala o su piattaforme di streaming. Ogni autore può registrarsi con un solo lavoro per sezione.</w:t>
      </w:r>
    </w:p>
    <w:p w14:paraId="004D1ACA" w14:textId="77777777" w:rsidR="00E96ADC" w:rsidRPr="00A142DD" w:rsidRDefault="00E96ADC" w:rsidP="00E96ADC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E916C76" w14:textId="77777777" w:rsidR="00393833" w:rsidRPr="00A142DD" w:rsidRDefault="00991B4E" w:rsidP="00E96ADC">
      <w:pPr>
        <w:pStyle w:val="NormaleWeb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DOCUMENTARI</w:t>
      </w:r>
      <w:r w:rsidRPr="00A142DD">
        <w:rPr>
          <w:rFonts w:ascii="Arial" w:hAnsi="Arial" w:cs="Arial"/>
          <w:sz w:val="21"/>
          <w:szCs w:val="21"/>
        </w:rPr>
        <w:br/>
        <w:t xml:space="preserve">Sono ammesse opere di ogni genere girate in qualsiasi formato e prodotte dopo il </w:t>
      </w:r>
      <w:proofErr w:type="gramStart"/>
      <w:r w:rsidRPr="00A142DD">
        <w:rPr>
          <w:rFonts w:ascii="Arial" w:hAnsi="Arial" w:cs="Arial"/>
          <w:sz w:val="21"/>
          <w:szCs w:val="21"/>
        </w:rPr>
        <w:t>1 Gennaio</w:t>
      </w:r>
      <w:proofErr w:type="gramEnd"/>
      <w:r w:rsidRPr="00A142DD">
        <w:rPr>
          <w:rFonts w:ascii="Arial" w:hAnsi="Arial" w:cs="Arial"/>
          <w:sz w:val="21"/>
          <w:szCs w:val="21"/>
        </w:rPr>
        <w:t xml:space="preserve"> 2019, esclusivamente in lingua italiana. Possono partecipare anche opere già vincitrici o selezionate in altri festival, già distribuite in sala o su piattaforme di streaming. Ogni autore può registrarsi con un solo lavoro per sezione.</w:t>
      </w:r>
    </w:p>
    <w:p w14:paraId="6CB6C39C" w14:textId="6957B16B" w:rsidR="00345B90" w:rsidRDefault="00991B4E" w:rsidP="00170AE6">
      <w:pPr>
        <w:pStyle w:val="Normale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LUNGOMETRAGGI</w:t>
      </w:r>
      <w:r w:rsidRPr="00A142DD">
        <w:rPr>
          <w:rFonts w:ascii="Arial" w:hAnsi="Arial" w:cs="Arial"/>
          <w:sz w:val="21"/>
          <w:szCs w:val="21"/>
        </w:rPr>
        <w:br/>
        <w:t xml:space="preserve">Sono ammesse opere di ogni genere girate in qualsiasi formato e prodotte dopo il </w:t>
      </w:r>
      <w:proofErr w:type="gramStart"/>
      <w:r w:rsidRPr="00A142DD">
        <w:rPr>
          <w:rFonts w:ascii="Arial" w:hAnsi="Arial" w:cs="Arial"/>
          <w:sz w:val="21"/>
          <w:szCs w:val="21"/>
        </w:rPr>
        <w:t>1 Gennaio</w:t>
      </w:r>
      <w:proofErr w:type="gramEnd"/>
      <w:r w:rsidRPr="00A142DD">
        <w:rPr>
          <w:rFonts w:ascii="Arial" w:hAnsi="Arial" w:cs="Arial"/>
          <w:sz w:val="21"/>
          <w:szCs w:val="21"/>
        </w:rPr>
        <w:t xml:space="preserve"> 2019, esclusivamente in lingua italiana. Possono partecipare anche opere già vincitrici o selezionate in altri festival, già distribuite in sala o su piattaforme di streaming. Ogni autore può registrarsi con un solo lavoro per sezione.</w:t>
      </w:r>
    </w:p>
    <w:p w14:paraId="643E52C6" w14:textId="77777777" w:rsidR="00170AE6" w:rsidRPr="00170AE6" w:rsidRDefault="00170AE6" w:rsidP="00170AE6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2A5838C" w14:textId="77777777" w:rsidR="00393833" w:rsidRPr="00A142DD" w:rsidRDefault="00991B4E" w:rsidP="003B1988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225" w:afterAutospacing="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La Giuria assegnerà a suo insindacabile giudizio i seguenti premi in denaro:</w:t>
      </w:r>
    </w:p>
    <w:p w14:paraId="578A20D6" w14:textId="77777777" w:rsidR="00393833" w:rsidRPr="00A142DD" w:rsidRDefault="00991B4E" w:rsidP="00393833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Premio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al Miglior </w:t>
      </w:r>
      <w:proofErr w:type="spellStart"/>
      <w:r w:rsidRPr="00A142DD">
        <w:rPr>
          <w:rFonts w:ascii="Arial" w:hAnsi="Arial" w:cs="Arial"/>
          <w:sz w:val="21"/>
          <w:szCs w:val="21"/>
        </w:rPr>
        <w:t>CortoScuola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€ 200,00</w:t>
      </w:r>
      <w:r w:rsidRPr="00A142DD">
        <w:rPr>
          <w:rFonts w:ascii="Arial" w:hAnsi="Arial" w:cs="Arial"/>
          <w:sz w:val="21"/>
          <w:szCs w:val="21"/>
        </w:rPr>
        <w:br/>
        <w:t xml:space="preserve">Premio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al Miglior Soggetto di Lungometraggio € 300,00</w:t>
      </w:r>
      <w:r w:rsidRPr="00A142DD">
        <w:rPr>
          <w:rFonts w:ascii="Arial" w:hAnsi="Arial" w:cs="Arial"/>
          <w:sz w:val="21"/>
          <w:szCs w:val="21"/>
        </w:rPr>
        <w:br/>
        <w:t xml:space="preserve">Premio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al Miglior Cortometraggio € 500,00</w:t>
      </w:r>
      <w:r w:rsidRPr="00A142DD">
        <w:rPr>
          <w:rFonts w:ascii="Arial" w:hAnsi="Arial" w:cs="Arial"/>
          <w:sz w:val="21"/>
          <w:szCs w:val="21"/>
        </w:rPr>
        <w:br/>
        <w:t xml:space="preserve">Premio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al Miglior Documentario € 500,00</w:t>
      </w:r>
      <w:r w:rsidRPr="00A142DD">
        <w:rPr>
          <w:rFonts w:ascii="Arial" w:hAnsi="Arial" w:cs="Arial"/>
          <w:sz w:val="21"/>
          <w:szCs w:val="21"/>
        </w:rPr>
        <w:br/>
        <w:t xml:space="preserve">Premio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al Miglior Lungometraggio €1000,00</w:t>
      </w:r>
    </w:p>
    <w:p w14:paraId="71B41C7E" w14:textId="77777777" w:rsidR="00393833" w:rsidRPr="00A142DD" w:rsidRDefault="00991B4E" w:rsidP="00393833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Premi speciali:</w:t>
      </w:r>
    </w:p>
    <w:p w14:paraId="7F932662" w14:textId="3675F5B9" w:rsidR="00345B90" w:rsidRPr="00A142DD" w:rsidRDefault="00991B4E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Premio Marisa Galeazzi Saracinelli </w:t>
      </w:r>
      <w:proofErr w:type="spellStart"/>
      <w:r w:rsidRPr="00A142DD">
        <w:rPr>
          <w:rFonts w:ascii="Arial" w:hAnsi="Arial" w:cs="Arial"/>
          <w:sz w:val="21"/>
          <w:szCs w:val="21"/>
        </w:rPr>
        <w:t>CINEMAèDONNA</w:t>
      </w:r>
      <w:proofErr w:type="spellEnd"/>
      <w:r w:rsidRPr="00A142DD">
        <w:rPr>
          <w:rFonts w:ascii="Arial" w:hAnsi="Arial" w:cs="Arial"/>
          <w:sz w:val="21"/>
          <w:szCs w:val="21"/>
        </w:rPr>
        <w:br/>
        <w:t>Premio CNA Cinema Audiovisivo Marche ai Mestieri del Cinema</w:t>
      </w:r>
    </w:p>
    <w:p w14:paraId="666078C5" w14:textId="2BB652CA" w:rsidR="00345B90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0C92CC3A" w14:textId="76B1936D" w:rsidR="00170AE6" w:rsidRDefault="00170AE6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1571ABF2" w14:textId="44DE1365" w:rsidR="00170AE6" w:rsidRDefault="00170AE6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169AD12D" w14:textId="4C5769C3" w:rsidR="00170AE6" w:rsidRDefault="00170AE6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50814371" w14:textId="77777777" w:rsidR="00170AE6" w:rsidRPr="00A142DD" w:rsidRDefault="00170AE6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69CB1618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040EA202" w14:textId="0C2A4652" w:rsidR="00393833" w:rsidRPr="00A142DD" w:rsidRDefault="00393833" w:rsidP="00345B9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lastRenderedPageBreak/>
        <w:t>L’iscrizione delle opere al concorso può avvenire tramite una delle seguenti modalità:</w:t>
      </w:r>
    </w:p>
    <w:p w14:paraId="7ABED5FF" w14:textId="77777777" w:rsidR="00393833" w:rsidRPr="00A142DD" w:rsidRDefault="00393833" w:rsidP="0039383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0D98A154" w14:textId="77777777" w:rsidR="00A142DD" w:rsidRDefault="00393833" w:rsidP="00345B9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Piattaforma online 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FilmFreeway</w:t>
      </w:r>
      <w:proofErr w:type="spellEnd"/>
    </w:p>
    <w:p w14:paraId="02D4061D" w14:textId="384D6E98" w:rsidR="00393833" w:rsidRPr="00642EA2" w:rsidRDefault="00393833" w:rsidP="00A142DD">
      <w:pPr>
        <w:pStyle w:val="Paragrafoelenco"/>
        <w:spacing w:after="0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642EA2">
        <w:rPr>
          <w:rFonts w:ascii="Arial" w:eastAsia="Times New Roman" w:hAnsi="Arial" w:cs="Arial"/>
          <w:sz w:val="21"/>
          <w:szCs w:val="21"/>
          <w:lang w:eastAsia="it-IT"/>
        </w:rPr>
        <w:t>(</w:t>
      </w:r>
      <w:proofErr w:type="spellStart"/>
      <w:r w:rsidR="0057250C" w:rsidRPr="00642EA2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57250C" w:rsidRPr="00642EA2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"https://filmfreeway.com/CineOFF" </w:instrText>
      </w:r>
      <w:r w:rsidR="0057250C" w:rsidRPr="00642EA2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Pr="00642EA2">
        <w:rPr>
          <w:rFonts w:ascii="Arial" w:eastAsia="Times New Roman" w:hAnsi="Arial" w:cs="Arial"/>
          <w:sz w:val="21"/>
          <w:szCs w:val="21"/>
          <w:lang w:eastAsia="it-IT"/>
        </w:rPr>
        <w:t>CineOFF</w:t>
      </w:r>
      <w:proofErr w:type="spellEnd"/>
      <w:r w:rsidRPr="00642EA2">
        <w:rPr>
          <w:rFonts w:ascii="Arial" w:eastAsia="Times New Roman" w:hAnsi="Arial" w:cs="Arial"/>
          <w:sz w:val="21"/>
          <w:szCs w:val="21"/>
          <w:lang w:eastAsia="it-IT"/>
        </w:rPr>
        <w:t xml:space="preserve"> - 2° Festival di Cinema Indipendente - </w:t>
      </w:r>
      <w:proofErr w:type="spellStart"/>
      <w:r w:rsidRPr="00642EA2">
        <w:rPr>
          <w:rFonts w:ascii="Arial" w:eastAsia="Times New Roman" w:hAnsi="Arial" w:cs="Arial"/>
          <w:sz w:val="21"/>
          <w:szCs w:val="21"/>
          <w:lang w:eastAsia="it-IT"/>
        </w:rPr>
        <w:t>FilmFreeway</w:t>
      </w:r>
      <w:proofErr w:type="spellEnd"/>
      <w:r w:rsidR="0057250C" w:rsidRPr="00642EA2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Pr="00642EA2">
        <w:rPr>
          <w:rFonts w:ascii="Arial" w:eastAsia="Times New Roman" w:hAnsi="Arial" w:cs="Arial"/>
          <w:sz w:val="21"/>
          <w:szCs w:val="21"/>
          <w:lang w:eastAsia="it-IT"/>
        </w:rPr>
        <w:t>)</w:t>
      </w:r>
    </w:p>
    <w:p w14:paraId="649B4B34" w14:textId="2EE3C2A7" w:rsidR="00393833" w:rsidRPr="00A142DD" w:rsidRDefault="00393833" w:rsidP="00345B9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Scheda di partecipazione </w:t>
      </w:r>
      <w:r w:rsidR="00760306">
        <w:rPr>
          <w:rFonts w:ascii="Arial" w:eastAsia="Times New Roman" w:hAnsi="Arial" w:cs="Arial"/>
          <w:sz w:val="21"/>
          <w:szCs w:val="21"/>
          <w:lang w:eastAsia="it-IT"/>
        </w:rPr>
        <w:t xml:space="preserve">- </w:t>
      </w:r>
      <w:hyperlink r:id="rId8" w:history="1">
        <w:r w:rsidR="00760306" w:rsidRPr="00642EA2">
          <w:rPr>
            <w:rFonts w:ascii="Arial" w:eastAsia="Times New Roman" w:hAnsi="Arial" w:cs="Arial"/>
            <w:sz w:val="21"/>
            <w:szCs w:val="21"/>
            <w:lang w:eastAsia="it-IT"/>
          </w:rPr>
          <w:t>www.cineoff.it</w:t>
        </w:r>
      </w:hyperlink>
      <w:r w:rsidR="00760306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  <w:r w:rsidRPr="00A142DD">
        <w:rPr>
          <w:rFonts w:ascii="Arial" w:eastAsia="Times New Roman" w:hAnsi="Arial" w:cs="Arial"/>
          <w:sz w:val="21"/>
          <w:szCs w:val="21"/>
          <w:lang w:eastAsia="it-IT"/>
        </w:rPr>
        <w:t>da compilare e inviare alla segreteria del festival (</w:t>
      </w:r>
      <w:hyperlink r:id="rId9" w:history="1">
        <w:r w:rsidRPr="00642EA2">
          <w:rPr>
            <w:rFonts w:ascii="Arial" w:eastAsia="Times New Roman" w:hAnsi="Arial" w:cs="Arial"/>
            <w:sz w:val="21"/>
            <w:szCs w:val="21"/>
            <w:lang w:eastAsia="it-IT"/>
          </w:rPr>
          <w:t>info@cineoff.it</w:t>
        </w:r>
      </w:hyperlink>
      <w:r w:rsidRPr="00A142DD">
        <w:rPr>
          <w:rFonts w:ascii="Arial" w:eastAsia="Times New Roman" w:hAnsi="Arial" w:cs="Arial"/>
          <w:sz w:val="21"/>
          <w:szCs w:val="21"/>
          <w:lang w:eastAsia="it-IT"/>
        </w:rPr>
        <w:t>) entro le ore 24:00 di Domenica 15 Agosto 2021 allegando:</w:t>
      </w:r>
    </w:p>
    <w:p w14:paraId="25466F9D" w14:textId="77777777" w:rsidR="00393833" w:rsidRPr="00A142DD" w:rsidRDefault="00393833" w:rsidP="0039383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F4400F5" w14:textId="0D745B01" w:rsidR="00393833" w:rsidRPr="00A142DD" w:rsidRDefault="00393833" w:rsidP="00706CD1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Per 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cortiscuola</w:t>
      </w:r>
      <w:proofErr w:type="spellEnd"/>
      <w:r w:rsidRPr="00A142DD">
        <w:rPr>
          <w:rFonts w:ascii="Arial" w:eastAsia="Times New Roman" w:hAnsi="Arial" w:cs="Arial"/>
          <w:sz w:val="21"/>
          <w:szCs w:val="21"/>
          <w:lang w:eastAsia="it-IT"/>
        </w:rPr>
        <w:t>, cortometraggi, documentari e lungometraggi inviare:</w:t>
      </w:r>
    </w:p>
    <w:p w14:paraId="31C1396A" w14:textId="77777777" w:rsidR="00706CD1" w:rsidRPr="00A142DD" w:rsidRDefault="00706CD1" w:rsidP="00706CD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2975DD5" w14:textId="179E5F78" w:rsidR="00393833" w:rsidRPr="00A142DD" w:rsidRDefault="00393833" w:rsidP="00706CD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Scheda di partecipazione in formato digitale compilata e firmata</w:t>
      </w:r>
    </w:p>
    <w:p w14:paraId="53F7709F" w14:textId="77777777" w:rsidR="00393833" w:rsidRPr="00A142DD" w:rsidRDefault="00393833" w:rsidP="00393833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Link 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Vimeo</w:t>
      </w:r>
      <w:proofErr w:type="spellEnd"/>
      <w:r w:rsidRPr="00A142DD">
        <w:rPr>
          <w:rFonts w:ascii="Arial" w:eastAsia="Times New Roman" w:hAnsi="Arial" w:cs="Arial"/>
          <w:sz w:val="21"/>
          <w:szCs w:val="21"/>
          <w:lang w:eastAsia="it-IT"/>
        </w:rPr>
        <w:t>/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Youtube</w:t>
      </w:r>
      <w:proofErr w:type="spellEnd"/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 dell’opera indicando la password</w:t>
      </w:r>
    </w:p>
    <w:p w14:paraId="56A85F19" w14:textId="77777777" w:rsidR="00393833" w:rsidRPr="00A142DD" w:rsidRDefault="00393833" w:rsidP="00393833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Ricevuta di pagamento della quota d’iscrizione da effettuare tramite: </w:t>
      </w:r>
    </w:p>
    <w:p w14:paraId="2DF6FE9B" w14:textId="77777777" w:rsidR="00314B22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bonifico bancario, intestato a "</w:t>
      </w:r>
      <w:r w:rsidR="00FA6D26" w:rsidRPr="00A142DD">
        <w:rPr>
          <w:rFonts w:ascii="Arial" w:eastAsia="Times New Roman" w:hAnsi="Arial" w:cs="Arial"/>
          <w:sz w:val="21"/>
          <w:szCs w:val="21"/>
          <w:lang w:eastAsia="it-IT"/>
        </w:rPr>
        <w:t>Associazione Eclettica</w:t>
      </w:r>
      <w:r w:rsidRPr="00A142DD">
        <w:rPr>
          <w:rFonts w:ascii="Arial" w:eastAsia="Times New Roman" w:hAnsi="Arial" w:cs="Arial"/>
          <w:sz w:val="21"/>
          <w:szCs w:val="21"/>
          <w:lang w:eastAsia="it-IT"/>
        </w:rPr>
        <w:t>"</w:t>
      </w:r>
    </w:p>
    <w:p w14:paraId="14552C09" w14:textId="51C281B6" w:rsidR="00393833" w:rsidRPr="00A142DD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con causale "Iscrizione 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CineOFF</w:t>
      </w:r>
      <w:proofErr w:type="spellEnd"/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 2021"</w:t>
      </w:r>
    </w:p>
    <w:p w14:paraId="2287029A" w14:textId="37D609EE" w:rsidR="00393833" w:rsidRPr="00A142DD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Codice IBAN </w:t>
      </w:r>
      <w:r w:rsidR="00FA6D26" w:rsidRPr="00A142DD">
        <w:rPr>
          <w:rFonts w:ascii="Arial" w:eastAsia="Times New Roman" w:hAnsi="Arial" w:cs="Arial"/>
          <w:sz w:val="21"/>
          <w:szCs w:val="21"/>
          <w:lang w:eastAsia="it-IT"/>
        </w:rPr>
        <w:t>IT55C0303202600010000002248</w:t>
      </w:r>
    </w:p>
    <w:p w14:paraId="307BA3AA" w14:textId="77777777" w:rsidR="00393833" w:rsidRPr="00A142DD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Oppure tramite PayPal: fabrizio.saracinelli@guascosrl.it</w:t>
      </w:r>
    </w:p>
    <w:p w14:paraId="3EDBE380" w14:textId="77777777" w:rsidR="00393833" w:rsidRPr="00A142DD" w:rsidRDefault="00393833" w:rsidP="00393833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14B3863C" w14:textId="7EE9309B" w:rsidR="00393833" w:rsidRPr="00A142DD" w:rsidRDefault="00706CD1" w:rsidP="00706CD1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P</w:t>
      </w:r>
      <w:r w:rsidR="00393833" w:rsidRPr="00A142DD">
        <w:rPr>
          <w:rFonts w:ascii="Arial" w:eastAsia="Times New Roman" w:hAnsi="Arial" w:cs="Arial"/>
          <w:sz w:val="21"/>
          <w:szCs w:val="21"/>
          <w:lang w:eastAsia="it-IT"/>
        </w:rPr>
        <w:t>er soggetti di lungometraggio inviare:</w:t>
      </w:r>
    </w:p>
    <w:p w14:paraId="46317261" w14:textId="77777777" w:rsidR="00393833" w:rsidRPr="00A142DD" w:rsidRDefault="00393833" w:rsidP="00393833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71FDD11F" w14:textId="77777777" w:rsidR="00393833" w:rsidRPr="00A142DD" w:rsidRDefault="00393833" w:rsidP="0039383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Scheda di partecipazione in formato digitale compilata e firmata</w:t>
      </w:r>
    </w:p>
    <w:p w14:paraId="5F48ABAC" w14:textId="19A668FF" w:rsidR="00393833" w:rsidRPr="00A142DD" w:rsidRDefault="00393833" w:rsidP="00345B90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File PDF del soggetto (minimo 5 massimo 20 cartelle – 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courier</w:t>
      </w:r>
      <w:proofErr w:type="spellEnd"/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 new 12,</w:t>
      </w:r>
      <w:r w:rsidR="00345B90"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A142DD">
        <w:rPr>
          <w:rFonts w:ascii="Arial" w:eastAsia="Times New Roman" w:hAnsi="Arial" w:cs="Arial"/>
          <w:sz w:val="21"/>
          <w:szCs w:val="21"/>
          <w:lang w:eastAsia="it-IT"/>
        </w:rPr>
        <w:t>interlinea 1,5)</w:t>
      </w:r>
    </w:p>
    <w:p w14:paraId="01EEC7F2" w14:textId="77777777" w:rsidR="00393833" w:rsidRPr="00A142DD" w:rsidRDefault="00393833" w:rsidP="0039383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File PDF della sinossi (max 10 righe)</w:t>
      </w:r>
    </w:p>
    <w:p w14:paraId="407935F4" w14:textId="77777777" w:rsidR="00393833" w:rsidRPr="00A142DD" w:rsidRDefault="00393833" w:rsidP="00393833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Ricevuta di pagamento della quota d’iscrizione da effettuare tramite: </w:t>
      </w:r>
    </w:p>
    <w:p w14:paraId="29B4C7B5" w14:textId="77777777" w:rsidR="00314B22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bonifico bancario, intestato a "</w:t>
      </w:r>
      <w:r w:rsidR="00FA6D26" w:rsidRPr="00A142DD">
        <w:rPr>
          <w:rFonts w:ascii="Arial" w:eastAsia="Times New Roman" w:hAnsi="Arial" w:cs="Arial"/>
          <w:sz w:val="21"/>
          <w:szCs w:val="21"/>
          <w:lang w:eastAsia="it-IT"/>
        </w:rPr>
        <w:t>Associazione Eclettica</w:t>
      </w:r>
      <w:r w:rsidRPr="00A142DD">
        <w:rPr>
          <w:rFonts w:ascii="Arial" w:eastAsia="Times New Roman" w:hAnsi="Arial" w:cs="Arial"/>
          <w:sz w:val="21"/>
          <w:szCs w:val="21"/>
          <w:lang w:eastAsia="it-IT"/>
        </w:rPr>
        <w:t>"</w:t>
      </w:r>
    </w:p>
    <w:p w14:paraId="05179D79" w14:textId="741D78EB" w:rsidR="00393833" w:rsidRPr="00A142DD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con causale "Iscrizione 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CineOFF</w:t>
      </w:r>
      <w:proofErr w:type="spellEnd"/>
      <w:r w:rsidR="00314B22">
        <w:rPr>
          <w:rFonts w:ascii="Arial" w:eastAsia="Times New Roman" w:hAnsi="Arial" w:cs="Arial"/>
          <w:sz w:val="21"/>
          <w:szCs w:val="21"/>
          <w:lang w:eastAsia="it-IT"/>
        </w:rPr>
        <w:t xml:space="preserve"> 2021</w:t>
      </w:r>
      <w:r w:rsidRPr="00A142DD">
        <w:rPr>
          <w:rFonts w:ascii="Arial" w:eastAsia="Times New Roman" w:hAnsi="Arial" w:cs="Arial"/>
          <w:sz w:val="21"/>
          <w:szCs w:val="21"/>
          <w:lang w:eastAsia="it-IT"/>
        </w:rPr>
        <w:t>"</w:t>
      </w:r>
    </w:p>
    <w:p w14:paraId="7600EE8A" w14:textId="731B2D2E" w:rsidR="00393833" w:rsidRPr="00A142DD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Codice IBAN </w:t>
      </w:r>
      <w:r w:rsidR="005F5AAF" w:rsidRPr="00A142DD">
        <w:rPr>
          <w:rFonts w:ascii="Arial" w:eastAsia="Times New Roman" w:hAnsi="Arial" w:cs="Arial"/>
          <w:sz w:val="21"/>
          <w:szCs w:val="21"/>
          <w:lang w:eastAsia="it-IT"/>
        </w:rPr>
        <w:t>IT55C0303202600010000002248</w:t>
      </w:r>
    </w:p>
    <w:p w14:paraId="1CCC1E32" w14:textId="77777777" w:rsidR="00393833" w:rsidRPr="00A142DD" w:rsidRDefault="00393833" w:rsidP="00393833">
      <w:pPr>
        <w:pStyle w:val="Paragrafoelenco"/>
        <w:spacing w:after="0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Oppure tramite PayPal: fabrizio.saracinelli@guascosrl.it</w:t>
      </w:r>
    </w:p>
    <w:p w14:paraId="5DAF1398" w14:textId="77777777" w:rsidR="00393833" w:rsidRPr="00A142DD" w:rsidRDefault="00393833" w:rsidP="0039383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           </w:t>
      </w:r>
    </w:p>
    <w:p w14:paraId="208F873C" w14:textId="77777777" w:rsidR="00393833" w:rsidRPr="00A142DD" w:rsidRDefault="00393833" w:rsidP="00345B90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>L’oggetto della mail dovrà contenere la dicitura “</w:t>
      </w:r>
      <w:proofErr w:type="spellStart"/>
      <w:r w:rsidRPr="00A142DD">
        <w:rPr>
          <w:rFonts w:ascii="Arial" w:eastAsia="Times New Roman" w:hAnsi="Arial" w:cs="Arial"/>
          <w:sz w:val="21"/>
          <w:szCs w:val="21"/>
          <w:lang w:eastAsia="it-IT"/>
        </w:rPr>
        <w:t>CineOFF</w:t>
      </w:r>
      <w:proofErr w:type="spellEnd"/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 2021 + TITOLO DELL’OPERA”</w:t>
      </w:r>
    </w:p>
    <w:p w14:paraId="14DC5F84" w14:textId="77777777" w:rsidR="00314B22" w:rsidRDefault="00393833" w:rsidP="00663CF3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eastAsia="Times New Roman" w:hAnsi="Arial" w:cs="Arial"/>
          <w:sz w:val="21"/>
          <w:szCs w:val="21"/>
          <w:lang w:eastAsia="it-IT"/>
        </w:rPr>
        <w:t xml:space="preserve">In caso di incompletezza del modulo d’iscrizione, l’ammissione al concorso è decisa a insindacabile giudizio della direzione artistica del festival. </w:t>
      </w:r>
    </w:p>
    <w:p w14:paraId="3EF6355F" w14:textId="77777777" w:rsidR="00314B22" w:rsidRDefault="00314B22" w:rsidP="00663CF3">
      <w:pPr>
        <w:spacing w:after="0" w:line="240" w:lineRule="auto"/>
        <w:ind w:left="70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14:paraId="68E33391" w14:textId="45FA6E44" w:rsidR="00991B4E" w:rsidRDefault="00991B4E" w:rsidP="00663CF3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Le opere iscritte al Festival saranno visionate dalla commissione responsabile della selezione e dalla Direzione Artistica che curerà la preselezione per individuare le opere “in concorso”. L'ammissione al concorso è decisa a insindacabile giudizio della direzione artistica del festival.</w:t>
      </w:r>
    </w:p>
    <w:p w14:paraId="3364F59B" w14:textId="432EF90D" w:rsidR="00170AE6" w:rsidRDefault="00170AE6" w:rsidP="00663CF3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8DF3141" w14:textId="388CA169" w:rsidR="00170AE6" w:rsidRDefault="00170AE6" w:rsidP="00170AE6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La quota di iscrizione al festival</w:t>
      </w:r>
      <w:r>
        <w:rPr>
          <w:rFonts w:ascii="Arial" w:hAnsi="Arial" w:cs="Arial"/>
          <w:sz w:val="21"/>
          <w:szCs w:val="21"/>
        </w:rPr>
        <w:t xml:space="preserve"> attraverso la piattaforma </w:t>
      </w:r>
      <w:proofErr w:type="spellStart"/>
      <w:r>
        <w:rPr>
          <w:rFonts w:ascii="Arial" w:hAnsi="Arial" w:cs="Arial"/>
          <w:sz w:val="21"/>
          <w:szCs w:val="21"/>
        </w:rPr>
        <w:t>FilmFreeway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142DD">
        <w:rPr>
          <w:rFonts w:ascii="Arial" w:hAnsi="Arial" w:cs="Arial"/>
          <w:sz w:val="21"/>
          <w:szCs w:val="21"/>
        </w:rPr>
        <w:t xml:space="preserve">è </w:t>
      </w:r>
      <w:r w:rsidR="00A95092">
        <w:rPr>
          <w:rFonts w:ascii="Arial" w:hAnsi="Arial" w:cs="Arial"/>
          <w:sz w:val="21"/>
          <w:szCs w:val="21"/>
        </w:rPr>
        <w:t xml:space="preserve">variabile a seconda delle </w:t>
      </w:r>
      <w:r w:rsidR="00760306">
        <w:rPr>
          <w:rFonts w:ascii="Arial" w:hAnsi="Arial" w:cs="Arial"/>
          <w:sz w:val="21"/>
          <w:szCs w:val="21"/>
        </w:rPr>
        <w:t xml:space="preserve">seguenti </w:t>
      </w:r>
      <w:r w:rsidR="00A95092">
        <w:rPr>
          <w:rFonts w:ascii="Arial" w:hAnsi="Arial" w:cs="Arial"/>
          <w:sz w:val="21"/>
          <w:szCs w:val="21"/>
        </w:rPr>
        <w:t>deadline:</w:t>
      </w:r>
    </w:p>
    <w:p w14:paraId="39DC4702" w14:textId="77777777" w:rsidR="00170AE6" w:rsidRPr="00170AE6" w:rsidRDefault="00170AE6" w:rsidP="00170AE6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5026D974" w14:textId="7957D04E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CORTOSCUOLA</w:t>
      </w:r>
      <w:r w:rsidRPr="00A142DD">
        <w:rPr>
          <w:rFonts w:ascii="Arial" w:hAnsi="Arial" w:cs="Arial"/>
          <w:sz w:val="21"/>
          <w:szCs w:val="21"/>
        </w:rPr>
        <w:br/>
      </w:r>
      <w:proofErr w:type="spellStart"/>
      <w:r w:rsidRPr="00A142DD">
        <w:rPr>
          <w:rFonts w:ascii="Arial" w:hAnsi="Arial" w:cs="Arial"/>
          <w:sz w:val="21"/>
          <w:szCs w:val="21"/>
        </w:rPr>
        <w:t>Earlybird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Deadline € 5,00</w:t>
      </w:r>
      <w:r w:rsidRPr="00A142DD">
        <w:rPr>
          <w:rFonts w:ascii="Arial" w:hAnsi="Arial" w:cs="Arial"/>
          <w:sz w:val="21"/>
          <w:szCs w:val="21"/>
        </w:rPr>
        <w:br/>
        <w:t>Regular Deadline € 5,00</w:t>
      </w:r>
      <w:r w:rsidRPr="00A142DD">
        <w:rPr>
          <w:rFonts w:ascii="Arial" w:hAnsi="Arial" w:cs="Arial"/>
          <w:sz w:val="21"/>
          <w:szCs w:val="21"/>
        </w:rPr>
        <w:br/>
        <w:t>Late Deadline € 5,00</w:t>
      </w:r>
    </w:p>
    <w:p w14:paraId="7D712116" w14:textId="77777777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SOGGETTO DI LUNGOMETRAGGIO</w:t>
      </w:r>
      <w:r w:rsidRPr="00A142DD">
        <w:rPr>
          <w:rFonts w:ascii="Arial" w:hAnsi="Arial" w:cs="Arial"/>
          <w:sz w:val="21"/>
          <w:szCs w:val="21"/>
        </w:rPr>
        <w:br/>
      </w:r>
      <w:proofErr w:type="spellStart"/>
      <w:r w:rsidRPr="00A142DD">
        <w:rPr>
          <w:rFonts w:ascii="Arial" w:hAnsi="Arial" w:cs="Arial"/>
          <w:sz w:val="21"/>
          <w:szCs w:val="21"/>
        </w:rPr>
        <w:t>Earlybird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Deadline € 5,00</w:t>
      </w:r>
      <w:r w:rsidRPr="00A142DD">
        <w:rPr>
          <w:rFonts w:ascii="Arial" w:hAnsi="Arial" w:cs="Arial"/>
          <w:sz w:val="21"/>
          <w:szCs w:val="21"/>
        </w:rPr>
        <w:br/>
        <w:t>Regular Deadline € 10,00</w:t>
      </w:r>
      <w:r w:rsidRPr="00A142DD">
        <w:rPr>
          <w:rFonts w:ascii="Arial" w:hAnsi="Arial" w:cs="Arial"/>
          <w:sz w:val="21"/>
          <w:szCs w:val="21"/>
        </w:rPr>
        <w:br/>
        <w:t>Late Deadline € 15,00</w:t>
      </w:r>
    </w:p>
    <w:p w14:paraId="780F430C" w14:textId="77777777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CORTOMETRAGGIO</w:t>
      </w:r>
      <w:r w:rsidRPr="00A142DD">
        <w:rPr>
          <w:rFonts w:ascii="Arial" w:hAnsi="Arial" w:cs="Arial"/>
          <w:sz w:val="21"/>
          <w:szCs w:val="21"/>
        </w:rPr>
        <w:br/>
      </w:r>
      <w:proofErr w:type="spellStart"/>
      <w:r w:rsidRPr="00A142DD">
        <w:rPr>
          <w:rFonts w:ascii="Arial" w:hAnsi="Arial" w:cs="Arial"/>
          <w:sz w:val="21"/>
          <w:szCs w:val="21"/>
        </w:rPr>
        <w:t>Earlybird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Deadline € 5,00</w:t>
      </w:r>
      <w:r w:rsidRPr="00A142DD">
        <w:rPr>
          <w:rFonts w:ascii="Arial" w:hAnsi="Arial" w:cs="Arial"/>
          <w:sz w:val="21"/>
          <w:szCs w:val="21"/>
        </w:rPr>
        <w:br/>
        <w:t>Regular Deadline € 10,00</w:t>
      </w:r>
      <w:r w:rsidRPr="00A142DD">
        <w:rPr>
          <w:rFonts w:ascii="Arial" w:hAnsi="Arial" w:cs="Arial"/>
          <w:sz w:val="21"/>
          <w:szCs w:val="21"/>
        </w:rPr>
        <w:br/>
        <w:t>Late Deadline € 15,00</w:t>
      </w:r>
    </w:p>
    <w:p w14:paraId="7C8C1F83" w14:textId="77777777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DOCUMENTARIO</w:t>
      </w:r>
      <w:r w:rsidRPr="00A142DD">
        <w:rPr>
          <w:rFonts w:ascii="Arial" w:hAnsi="Arial" w:cs="Arial"/>
          <w:sz w:val="21"/>
          <w:szCs w:val="21"/>
        </w:rPr>
        <w:br/>
      </w:r>
      <w:proofErr w:type="spellStart"/>
      <w:r w:rsidRPr="00A142DD">
        <w:rPr>
          <w:rFonts w:ascii="Arial" w:hAnsi="Arial" w:cs="Arial"/>
          <w:sz w:val="21"/>
          <w:szCs w:val="21"/>
        </w:rPr>
        <w:t>Earlybird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Deadline € 5,00</w:t>
      </w:r>
      <w:r w:rsidRPr="00A142DD">
        <w:rPr>
          <w:rFonts w:ascii="Arial" w:hAnsi="Arial" w:cs="Arial"/>
          <w:sz w:val="21"/>
          <w:szCs w:val="21"/>
        </w:rPr>
        <w:br/>
        <w:t>Regular Deadline € 10,00</w:t>
      </w:r>
      <w:r w:rsidRPr="00A142DD">
        <w:rPr>
          <w:rFonts w:ascii="Arial" w:hAnsi="Arial" w:cs="Arial"/>
          <w:sz w:val="21"/>
          <w:szCs w:val="21"/>
        </w:rPr>
        <w:br/>
        <w:t>Late Deadline € 15,00</w:t>
      </w:r>
    </w:p>
    <w:p w14:paraId="0EC61EC4" w14:textId="0A5EE635" w:rsidR="006B58CA" w:rsidRDefault="00170AE6" w:rsidP="00760306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lastRenderedPageBreak/>
        <w:t>LUNGOMETRAGGIO</w:t>
      </w:r>
      <w:r w:rsidRPr="00A142DD">
        <w:rPr>
          <w:rFonts w:ascii="Arial" w:hAnsi="Arial" w:cs="Arial"/>
          <w:sz w:val="21"/>
          <w:szCs w:val="21"/>
        </w:rPr>
        <w:br/>
      </w:r>
      <w:proofErr w:type="spellStart"/>
      <w:r w:rsidRPr="00A142DD">
        <w:rPr>
          <w:rFonts w:ascii="Arial" w:hAnsi="Arial" w:cs="Arial"/>
          <w:sz w:val="21"/>
          <w:szCs w:val="21"/>
        </w:rPr>
        <w:t>Earlybird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Deadline € 10,00</w:t>
      </w:r>
      <w:r w:rsidRPr="00A142DD">
        <w:rPr>
          <w:rFonts w:ascii="Arial" w:hAnsi="Arial" w:cs="Arial"/>
          <w:sz w:val="21"/>
          <w:szCs w:val="21"/>
        </w:rPr>
        <w:br/>
        <w:t>Regular Deadline € 15,00</w:t>
      </w:r>
      <w:r w:rsidRPr="00A142DD">
        <w:rPr>
          <w:rFonts w:ascii="Arial" w:hAnsi="Arial" w:cs="Arial"/>
          <w:sz w:val="21"/>
          <w:szCs w:val="21"/>
        </w:rPr>
        <w:br/>
        <w:t>Late Deadline € 20,00</w:t>
      </w:r>
    </w:p>
    <w:p w14:paraId="75B22AA2" w14:textId="77777777" w:rsidR="00760306" w:rsidRPr="00760306" w:rsidRDefault="00760306" w:rsidP="00760306">
      <w:pPr>
        <w:spacing w:after="0" w:line="240" w:lineRule="auto"/>
        <w:ind w:left="708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81851BA" w14:textId="5E1F768F" w:rsidR="00170AE6" w:rsidRDefault="00170AE6" w:rsidP="00170AE6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La quota di iscrizione al festival</w:t>
      </w:r>
      <w:r>
        <w:rPr>
          <w:rFonts w:ascii="Arial" w:hAnsi="Arial" w:cs="Arial"/>
          <w:sz w:val="21"/>
          <w:szCs w:val="21"/>
        </w:rPr>
        <w:t xml:space="preserve"> attraverso la s</w:t>
      </w:r>
      <w:r w:rsidRPr="00A142DD">
        <w:rPr>
          <w:rFonts w:ascii="Arial" w:hAnsi="Arial" w:cs="Arial"/>
          <w:sz w:val="21"/>
          <w:szCs w:val="21"/>
        </w:rPr>
        <w:t>cheda di partecipazione</w:t>
      </w:r>
      <w:r w:rsidR="00760306">
        <w:rPr>
          <w:rFonts w:ascii="Arial" w:hAnsi="Arial" w:cs="Arial"/>
          <w:sz w:val="21"/>
          <w:szCs w:val="21"/>
        </w:rPr>
        <w:t xml:space="preserve"> - scaricabile dal sito </w:t>
      </w:r>
      <w:hyperlink r:id="rId10" w:history="1">
        <w:r w:rsidR="00760306" w:rsidRPr="00642EA2">
          <w:rPr>
            <w:rFonts w:ascii="Arial" w:hAnsi="Arial" w:cs="Arial"/>
            <w:sz w:val="21"/>
            <w:szCs w:val="21"/>
          </w:rPr>
          <w:t>www.cineoff.it</w:t>
        </w:r>
      </w:hyperlink>
      <w:r w:rsidR="00760306" w:rsidRPr="00642EA2">
        <w:rPr>
          <w:rFonts w:ascii="Arial" w:hAnsi="Arial" w:cs="Arial"/>
          <w:sz w:val="21"/>
          <w:szCs w:val="21"/>
        </w:rPr>
        <w:t xml:space="preserve"> - è fissa:</w:t>
      </w:r>
    </w:p>
    <w:p w14:paraId="764DC7EF" w14:textId="77777777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348415C3" w14:textId="4CD0F8C9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CORTOSCUOLA</w:t>
      </w:r>
      <w:r w:rsidRPr="00A142DD">
        <w:rPr>
          <w:rFonts w:ascii="Arial" w:hAnsi="Arial" w:cs="Arial"/>
          <w:sz w:val="21"/>
          <w:szCs w:val="21"/>
        </w:rPr>
        <w:br/>
        <w:t>€ 5,00</w:t>
      </w:r>
    </w:p>
    <w:p w14:paraId="4A439C60" w14:textId="7B766647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SOGGETTO DI LUNGOMETRAGGIO</w:t>
      </w:r>
      <w:r w:rsidRPr="00A142DD">
        <w:rPr>
          <w:rFonts w:ascii="Arial" w:hAnsi="Arial" w:cs="Arial"/>
          <w:sz w:val="21"/>
          <w:szCs w:val="21"/>
        </w:rPr>
        <w:br/>
        <w:t>€ 10,00</w:t>
      </w:r>
    </w:p>
    <w:p w14:paraId="1ED2F41B" w14:textId="083EA76F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CORTOMETRAGGIO</w:t>
      </w:r>
      <w:r w:rsidRPr="00A142DD">
        <w:rPr>
          <w:rFonts w:ascii="Arial" w:hAnsi="Arial" w:cs="Arial"/>
          <w:sz w:val="21"/>
          <w:szCs w:val="21"/>
        </w:rPr>
        <w:br/>
        <w:t>€ 10,00</w:t>
      </w:r>
    </w:p>
    <w:p w14:paraId="1DEB727F" w14:textId="66AA07B1" w:rsidR="00170AE6" w:rsidRPr="00A142DD" w:rsidRDefault="00170AE6" w:rsidP="00170AE6">
      <w:pPr>
        <w:pStyle w:val="NormaleWeb"/>
        <w:shd w:val="clear" w:color="auto" w:fill="FFFFFF" w:themeFill="background1"/>
        <w:spacing w:before="0" w:beforeAutospacing="0" w:after="225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DOCUMENTARIO</w:t>
      </w:r>
      <w:r w:rsidRPr="00A142DD">
        <w:rPr>
          <w:rFonts w:ascii="Arial" w:hAnsi="Arial" w:cs="Arial"/>
          <w:sz w:val="21"/>
          <w:szCs w:val="21"/>
        </w:rPr>
        <w:br/>
        <w:t>€ 10,00</w:t>
      </w:r>
    </w:p>
    <w:p w14:paraId="519F991E" w14:textId="23F5FE40" w:rsidR="00170AE6" w:rsidRPr="00170AE6" w:rsidRDefault="00170AE6" w:rsidP="00170AE6">
      <w:pPr>
        <w:spacing w:after="0" w:line="240" w:lineRule="auto"/>
        <w:ind w:left="708"/>
        <w:rPr>
          <w:rFonts w:ascii="Arial" w:eastAsia="Times New Roman" w:hAnsi="Arial" w:cs="Arial"/>
          <w:sz w:val="21"/>
          <w:szCs w:val="21"/>
          <w:lang w:eastAsia="it-IT"/>
        </w:rPr>
      </w:pPr>
      <w:r w:rsidRPr="00A142DD">
        <w:rPr>
          <w:rFonts w:ascii="Arial" w:hAnsi="Arial" w:cs="Arial"/>
          <w:sz w:val="21"/>
          <w:szCs w:val="21"/>
        </w:rPr>
        <w:t>LUNGOMETRAGGIO</w:t>
      </w:r>
      <w:r w:rsidRPr="00A142DD">
        <w:rPr>
          <w:rFonts w:ascii="Arial" w:hAnsi="Arial" w:cs="Arial"/>
          <w:sz w:val="21"/>
          <w:szCs w:val="21"/>
        </w:rPr>
        <w:br/>
        <w:t>€ 15,00</w:t>
      </w:r>
    </w:p>
    <w:p w14:paraId="17E95962" w14:textId="77777777" w:rsidR="00170AE6" w:rsidRPr="00A142DD" w:rsidRDefault="00170AE6" w:rsidP="006B58CA">
      <w:pPr>
        <w:pStyle w:val="Normale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CC816F9" w14:textId="6E1A562D" w:rsidR="00393833" w:rsidRPr="00A142DD" w:rsidRDefault="006B58CA" w:rsidP="006B58CA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Il </w:t>
      </w:r>
      <w:proofErr w:type="gramStart"/>
      <w:r w:rsidRPr="00A142DD">
        <w:rPr>
          <w:rFonts w:ascii="Arial" w:hAnsi="Arial" w:cs="Arial"/>
          <w:sz w:val="21"/>
          <w:szCs w:val="21"/>
        </w:rPr>
        <w:t>1 Settembre</w:t>
      </w:r>
      <w:proofErr w:type="gramEnd"/>
      <w:r w:rsidRPr="00A142DD">
        <w:rPr>
          <w:rFonts w:ascii="Arial" w:hAnsi="Arial" w:cs="Arial"/>
          <w:sz w:val="21"/>
          <w:szCs w:val="21"/>
        </w:rPr>
        <w:t xml:space="preserve"> 2021 sarà resa pubblica la selezione ufficiale delle opere in gara che riceveranno l’Alloro ufficiale del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. </w:t>
      </w:r>
      <w:r w:rsidR="00991B4E" w:rsidRPr="00A142DD">
        <w:rPr>
          <w:rFonts w:ascii="Arial" w:hAnsi="Arial" w:cs="Arial"/>
          <w:sz w:val="21"/>
          <w:szCs w:val="21"/>
        </w:rPr>
        <w:t xml:space="preserve">Durante le giornate del festival saranno proiettate </w:t>
      </w:r>
      <w:r w:rsidRPr="00A142DD">
        <w:rPr>
          <w:rFonts w:ascii="Arial" w:hAnsi="Arial" w:cs="Arial"/>
          <w:sz w:val="21"/>
          <w:szCs w:val="21"/>
        </w:rPr>
        <w:t>solamente</w:t>
      </w:r>
      <w:r w:rsidR="00991B4E" w:rsidRPr="00A142DD">
        <w:rPr>
          <w:rFonts w:ascii="Arial" w:hAnsi="Arial" w:cs="Arial"/>
          <w:sz w:val="21"/>
          <w:szCs w:val="21"/>
        </w:rPr>
        <w:t xml:space="preserve"> le tre opere finaliste di ogni categoria.</w:t>
      </w:r>
    </w:p>
    <w:p w14:paraId="3239BCB8" w14:textId="77777777" w:rsidR="006B58CA" w:rsidRPr="00A142DD" w:rsidRDefault="006B58CA" w:rsidP="006B58CA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04530A32" w14:textId="23C76BCB" w:rsidR="00393833" w:rsidRPr="00A142DD" w:rsidRDefault="00991B4E" w:rsidP="00345B90">
      <w:pPr>
        <w:pStyle w:val="NormaleWeb"/>
        <w:shd w:val="clear" w:color="auto" w:fill="FFFFFF" w:themeFill="background1"/>
        <w:spacing w:before="0" w:beforeAutospacing="0" w:after="24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Categorie cortometraggi e </w:t>
      </w:r>
      <w:proofErr w:type="spellStart"/>
      <w:r w:rsidRPr="00A142DD">
        <w:rPr>
          <w:rFonts w:ascii="Arial" w:hAnsi="Arial" w:cs="Arial"/>
          <w:sz w:val="21"/>
          <w:szCs w:val="21"/>
        </w:rPr>
        <w:t>cortiscuola</w:t>
      </w:r>
      <w:proofErr w:type="spellEnd"/>
      <w:r w:rsidRPr="00A142DD">
        <w:rPr>
          <w:rFonts w:ascii="Arial" w:hAnsi="Arial" w:cs="Arial"/>
          <w:sz w:val="21"/>
          <w:szCs w:val="21"/>
        </w:rPr>
        <w:br/>
        <w:t xml:space="preserve">I finalisti dovranno inviare il seguente materiale: file H264 </w:t>
      </w:r>
      <w:proofErr w:type="spellStart"/>
      <w:r w:rsidRPr="00A142DD">
        <w:rPr>
          <w:rFonts w:ascii="Arial" w:hAnsi="Arial" w:cs="Arial"/>
          <w:sz w:val="21"/>
          <w:szCs w:val="21"/>
        </w:rPr>
        <w:t>FullHD</w:t>
      </w:r>
      <w:proofErr w:type="spellEnd"/>
      <w:r w:rsidRPr="00A142DD">
        <w:rPr>
          <w:rFonts w:ascii="Arial" w:hAnsi="Arial" w:cs="Arial"/>
          <w:sz w:val="21"/>
          <w:szCs w:val="21"/>
        </w:rPr>
        <w:t>, locandina, foto del regista, foto di scena, trailer e pressbook.</w:t>
      </w:r>
    </w:p>
    <w:p w14:paraId="79C8FB08" w14:textId="77777777" w:rsidR="00345B90" w:rsidRPr="00A142DD" w:rsidRDefault="00991B4E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Categorie documentari e lungometraggi</w:t>
      </w:r>
    </w:p>
    <w:p w14:paraId="4B326178" w14:textId="602D9E66" w:rsidR="00345B90" w:rsidRPr="00A142DD" w:rsidRDefault="00991B4E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I finalisti dovranno inviare il seguente materiale: locandina, foto del regista, foto di scena, trailer e pressbook. Per quanto concerne l’invio dell’opera sarà cura della Direzione concordare con i finalisti il formato per la proiezione. I costi della spedizione sono a carico del partecipante.</w:t>
      </w:r>
    </w:p>
    <w:p w14:paraId="51229A93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01E5BFEE" w14:textId="67DBA6A6" w:rsidR="00345B90" w:rsidRPr="00A142DD" w:rsidRDefault="00991B4E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Categoria soggetti di lungometraggio</w:t>
      </w:r>
      <w:r w:rsidRPr="00A142DD">
        <w:rPr>
          <w:rFonts w:ascii="Arial" w:hAnsi="Arial" w:cs="Arial"/>
          <w:sz w:val="21"/>
          <w:szCs w:val="21"/>
        </w:rPr>
        <w:br/>
        <w:t>I finalisti dovranno inviare il seguente materiale: foto dell’autore e breve biografia.</w:t>
      </w:r>
    </w:p>
    <w:p w14:paraId="70952643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585FA221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46CB78A7" w14:textId="24E9D120" w:rsidR="00706CD1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Il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garantirà il soggiorno ad Offagna all’autore/regista dell’opera vincitrice di ogni categoria.</w:t>
      </w:r>
    </w:p>
    <w:p w14:paraId="39088AF9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69EF6241" w14:textId="17C83DD6" w:rsidR="00706CD1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 xml:space="preserve">I soggetti che effettuano l’iscrizione su </w:t>
      </w:r>
      <w:proofErr w:type="spellStart"/>
      <w:r w:rsidRPr="00A142DD">
        <w:rPr>
          <w:rFonts w:ascii="Arial" w:hAnsi="Arial" w:cs="Arial"/>
          <w:sz w:val="21"/>
          <w:szCs w:val="21"/>
        </w:rPr>
        <w:t>FilmFreeway</w:t>
      </w:r>
      <w:proofErr w:type="spellEnd"/>
      <w:r w:rsidRPr="00A142DD">
        <w:rPr>
          <w:rFonts w:ascii="Arial" w:hAnsi="Arial" w:cs="Arial"/>
          <w:sz w:val="21"/>
          <w:szCs w:val="21"/>
        </w:rPr>
        <w:t xml:space="preserve"> rispondono personalmente del contenuto delle opere che iscrivono e dichiarano, con l’iscrizione al </w:t>
      </w:r>
      <w:proofErr w:type="spellStart"/>
      <w:r w:rsidRPr="00A142DD">
        <w:rPr>
          <w:rFonts w:ascii="Arial" w:hAnsi="Arial" w:cs="Arial"/>
          <w:sz w:val="21"/>
          <w:szCs w:val="21"/>
        </w:rPr>
        <w:t>CineOFF</w:t>
      </w:r>
      <w:proofErr w:type="spellEnd"/>
      <w:r w:rsidRPr="00A142DD">
        <w:rPr>
          <w:rFonts w:ascii="Arial" w:hAnsi="Arial" w:cs="Arial"/>
          <w:sz w:val="21"/>
          <w:szCs w:val="21"/>
        </w:rPr>
        <w:t>, di avere adempiuto ogni obbligo nei confronti di terzi derivante da diritti d’autore.</w:t>
      </w:r>
    </w:p>
    <w:p w14:paraId="77F90A3D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CFC92B5" w14:textId="3ECDA1F3" w:rsidR="00706CD1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È responsabilità di chi iscrive le opere garantire di essere legittimamente autorizzati a farlo da parte degli eventuali aventi diritto sull’opera.</w:t>
      </w:r>
    </w:p>
    <w:p w14:paraId="71CACE87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D6FDE17" w14:textId="25375DEF" w:rsidR="00706CD1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L’iscrizione comporta l’inserimento dell’opera nell’Archivio del Festival escludendo l’utilizzo commerciale a tutela degli interessi degli Autori e dei Produttori.</w:t>
      </w:r>
    </w:p>
    <w:p w14:paraId="581B655A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3716D46" w14:textId="1F13DE3C" w:rsidR="00706CD1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Il Festival potrà utilizzare degli estratti delle opere finaliste allo scopo di promuovere la manifestazione attraverso i suoi canali di comunicazione. L’autore e/o la produzione e/o il detentore dei diritti di ogni opera selezionata autorizzano la pubblicazione dei loro dati sul sito e la loro eventuale diffusione a fini promozionali.</w:t>
      </w:r>
    </w:p>
    <w:p w14:paraId="58417731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9AA0141" w14:textId="5AF6F642" w:rsidR="00706CD1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lastRenderedPageBreak/>
        <w:t>Il calendario e gli orari delle proiezioni saranno promossi attraverso i canali di promozione del Festival.</w:t>
      </w:r>
    </w:p>
    <w:p w14:paraId="4F521658" w14:textId="77777777" w:rsidR="00345B90" w:rsidRPr="00A142DD" w:rsidRDefault="00345B90" w:rsidP="00345B90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A4D6F3F" w14:textId="77777777" w:rsidR="00991B4E" w:rsidRPr="00A142DD" w:rsidRDefault="00991B4E" w:rsidP="00345B90">
      <w:pPr>
        <w:pStyle w:val="Normale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142DD">
        <w:rPr>
          <w:rFonts w:ascii="Arial" w:hAnsi="Arial" w:cs="Arial"/>
          <w:sz w:val="21"/>
          <w:szCs w:val="21"/>
        </w:rPr>
        <w:t>Informativa ai sensi dell’art. 13 del D. Lgs. 196/2003 e all’art. 13 GDPR 679/16. I titolari dei dati personali inviati dai partecipanti sono gli organizzatori del Festival. Gli stessi procedono al trattamento dei dati personali esclusivamente per la partecipazione al Festival e per altre informazioni sulle proprie attività. I dati sono a disposizione per qualsiasi correzione o modifica relativa al loro utilizzo.</w:t>
      </w:r>
    </w:p>
    <w:p w14:paraId="4D82F70D" w14:textId="5F1DF46D" w:rsidR="00991B4E" w:rsidRPr="00A142DD" w:rsidRDefault="00991B4E"/>
    <w:p w14:paraId="23808913" w14:textId="0368E95F" w:rsidR="00345B90" w:rsidRPr="00345B90" w:rsidRDefault="00345B90" w:rsidP="00345B90">
      <w:pPr>
        <w:tabs>
          <w:tab w:val="left" w:pos="2258"/>
        </w:tabs>
      </w:pPr>
    </w:p>
    <w:sectPr w:rsidR="00345B90" w:rsidRPr="00345B9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734D" w14:textId="77777777" w:rsidR="00E25A78" w:rsidRDefault="00E25A78" w:rsidP="00345B90">
      <w:pPr>
        <w:spacing w:after="0" w:line="240" w:lineRule="auto"/>
      </w:pPr>
      <w:r>
        <w:separator/>
      </w:r>
    </w:p>
  </w:endnote>
  <w:endnote w:type="continuationSeparator" w:id="0">
    <w:p w14:paraId="095D7C39" w14:textId="77777777" w:rsidR="00E25A78" w:rsidRDefault="00E25A78" w:rsidP="0034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7A36" w14:textId="495125F8" w:rsidR="00345B90" w:rsidRPr="00345B90" w:rsidRDefault="00345B90">
    <w:pPr>
      <w:pStyle w:val="Pidipagina"/>
      <w:rPr>
        <w:rFonts w:ascii="Arial" w:hAnsi="Arial" w:cs="Arial"/>
        <w:sz w:val="16"/>
        <w:szCs w:val="16"/>
      </w:rPr>
    </w:pPr>
    <w:r w:rsidRPr="00345B90">
      <w:rPr>
        <w:rFonts w:ascii="Arial" w:hAnsi="Arial" w:cs="Arial"/>
        <w:b/>
        <w:bCs/>
        <w:sz w:val="16"/>
        <w:szCs w:val="16"/>
      </w:rPr>
      <w:t xml:space="preserve">Bando iscrizione </w:t>
    </w:r>
    <w:proofErr w:type="spellStart"/>
    <w:r w:rsidRPr="00345B90">
      <w:rPr>
        <w:rFonts w:ascii="Arial" w:hAnsi="Arial" w:cs="Arial"/>
        <w:b/>
        <w:bCs/>
        <w:sz w:val="16"/>
        <w:szCs w:val="16"/>
      </w:rPr>
      <w:t>CineOFF</w:t>
    </w:r>
    <w:proofErr w:type="spellEnd"/>
    <w:r w:rsidRPr="00345B90">
      <w:rPr>
        <w:rFonts w:ascii="Arial" w:hAnsi="Arial" w:cs="Arial"/>
        <w:b/>
        <w:bCs/>
        <w:sz w:val="16"/>
        <w:szCs w:val="16"/>
      </w:rPr>
      <w:t xml:space="preserve"> 2021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6288176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345B90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345B9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45B9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45B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5B90">
              <w:rPr>
                <w:rFonts w:ascii="Arial" w:hAnsi="Arial" w:cs="Arial"/>
                <w:sz w:val="16"/>
                <w:szCs w:val="16"/>
              </w:rPr>
              <w:t>2</w:t>
            </w:r>
            <w:r w:rsidRPr="00345B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45B90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345B9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45B9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45B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45B90">
              <w:rPr>
                <w:rFonts w:ascii="Arial" w:hAnsi="Arial" w:cs="Arial"/>
                <w:sz w:val="16"/>
                <w:szCs w:val="16"/>
              </w:rPr>
              <w:t>2</w:t>
            </w:r>
            <w:r w:rsidRPr="00345B90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4034BAC2" w14:textId="77777777" w:rsidR="00345B90" w:rsidRPr="00345B90" w:rsidRDefault="00345B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45CB" w14:textId="77777777" w:rsidR="00E25A78" w:rsidRDefault="00E25A78" w:rsidP="00345B90">
      <w:pPr>
        <w:spacing w:after="0" w:line="240" w:lineRule="auto"/>
      </w:pPr>
      <w:r>
        <w:separator/>
      </w:r>
    </w:p>
  </w:footnote>
  <w:footnote w:type="continuationSeparator" w:id="0">
    <w:p w14:paraId="364FBD08" w14:textId="77777777" w:rsidR="00E25A78" w:rsidRDefault="00E25A78" w:rsidP="0034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D1C4C"/>
    <w:multiLevelType w:val="multilevel"/>
    <w:tmpl w:val="0926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FCE"/>
    <w:multiLevelType w:val="hybridMultilevel"/>
    <w:tmpl w:val="13527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46BA0"/>
    <w:multiLevelType w:val="hybridMultilevel"/>
    <w:tmpl w:val="6946106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724A0A"/>
    <w:multiLevelType w:val="hybridMultilevel"/>
    <w:tmpl w:val="8A822B8E"/>
    <w:lvl w:ilvl="0" w:tplc="30548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4917"/>
    <w:multiLevelType w:val="hybridMultilevel"/>
    <w:tmpl w:val="14A43D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DC47DE"/>
    <w:multiLevelType w:val="hybridMultilevel"/>
    <w:tmpl w:val="BF165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A2C73"/>
    <w:multiLevelType w:val="multilevel"/>
    <w:tmpl w:val="847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9665F"/>
    <w:multiLevelType w:val="hybridMultilevel"/>
    <w:tmpl w:val="5AA6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A148C"/>
    <w:multiLevelType w:val="hybridMultilevel"/>
    <w:tmpl w:val="1354B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481A"/>
    <w:multiLevelType w:val="hybridMultilevel"/>
    <w:tmpl w:val="3258C5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438CF"/>
    <w:multiLevelType w:val="hybridMultilevel"/>
    <w:tmpl w:val="A1E4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E"/>
    <w:rsid w:val="00025C1F"/>
    <w:rsid w:val="000338C6"/>
    <w:rsid w:val="000A2B04"/>
    <w:rsid w:val="00170AE6"/>
    <w:rsid w:val="00314B22"/>
    <w:rsid w:val="00322DEA"/>
    <w:rsid w:val="00345B90"/>
    <w:rsid w:val="00393833"/>
    <w:rsid w:val="003B1988"/>
    <w:rsid w:val="0057250C"/>
    <w:rsid w:val="005F5AAF"/>
    <w:rsid w:val="00642EA2"/>
    <w:rsid w:val="00663CF3"/>
    <w:rsid w:val="006B58CA"/>
    <w:rsid w:val="00706CD1"/>
    <w:rsid w:val="00760306"/>
    <w:rsid w:val="0079647F"/>
    <w:rsid w:val="00991B4E"/>
    <w:rsid w:val="00A142DD"/>
    <w:rsid w:val="00A95092"/>
    <w:rsid w:val="00AE0224"/>
    <w:rsid w:val="00C81ECD"/>
    <w:rsid w:val="00D4434F"/>
    <w:rsid w:val="00D61792"/>
    <w:rsid w:val="00E25A78"/>
    <w:rsid w:val="00E96ADC"/>
    <w:rsid w:val="00FA6D26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7B9"/>
  <w15:chartTrackingRefBased/>
  <w15:docId w15:val="{888B2455-D376-48F3-BA9E-7E004AEF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9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198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938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45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B90"/>
  </w:style>
  <w:style w:type="paragraph" w:styleId="Pidipagina">
    <w:name w:val="footer"/>
    <w:basedOn w:val="Normale"/>
    <w:link w:val="PidipaginaCarattere"/>
    <w:uiPriority w:val="99"/>
    <w:unhideWhenUsed/>
    <w:rsid w:val="00345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off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neoff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ineof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Como</dc:creator>
  <cp:keywords/>
  <dc:description/>
  <cp:lastModifiedBy>Davide Como</cp:lastModifiedBy>
  <cp:revision>3</cp:revision>
  <cp:lastPrinted>2021-01-14T09:50:00Z</cp:lastPrinted>
  <dcterms:created xsi:type="dcterms:W3CDTF">2021-01-14T09:50:00Z</dcterms:created>
  <dcterms:modified xsi:type="dcterms:W3CDTF">2021-01-14T09:50:00Z</dcterms:modified>
</cp:coreProperties>
</file>